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B61D4" w:rsidP="000B61D4" w:rsidRDefault="000B61D4" w14:paraId="798b140" w14:textId="798b140">
      <w:pPr>
        <w15:collapsed w:val="false"/>
      </w:pPr>
      <w:bookmarkStart w:name="_GoBack" w:id="0"/>
      <w:bookmarkEnd w:id="0"/>
    </w:p>
    <w:p w:rsidRPr="009103F9" w:rsidR="000B61D4" w:rsidP="000B61D4" w:rsidRDefault="000B61D4">
      <w:r w:rsidRPr="009103F9">
        <w:t>REPUBLIKA HRVATSKA</w:t>
      </w:r>
    </w:p>
    <w:p w:rsidRPr="009103F9" w:rsidR="000B61D4" w:rsidP="000B61D4" w:rsidRDefault="000B61D4">
      <w:r w:rsidRPr="009103F9">
        <w:t>TRGOVAČKI SUD U ZAGREBU</w:t>
      </w:r>
    </w:p>
    <w:p w:rsidRPr="009103F9" w:rsidR="000B61D4" w:rsidP="000B61D4" w:rsidRDefault="000B61D4">
      <w:r w:rsidRPr="009103F9">
        <w:t xml:space="preserve">Zagreb, Amruševa 2/II   </w:t>
      </w:r>
      <w:r w:rsidRPr="009103F9" w:rsidR="00EA2285">
        <w:t xml:space="preserve">                                                               </w:t>
      </w:r>
      <w:r w:rsidRPr="009103F9" w:rsidR="0078629E">
        <w:t xml:space="preserve"> </w:t>
      </w:r>
      <w:r w:rsidRPr="009103F9" w:rsidR="00B32D57">
        <w:t xml:space="preserve">                     </w:t>
      </w:r>
      <w:r w:rsidRPr="009103F9" w:rsidR="009E7FDA">
        <w:t xml:space="preserve"> </w:t>
      </w:r>
    </w:p>
    <w:p w:rsidRPr="009103F9" w:rsidR="000B61D4" w:rsidP="000B61D4" w:rsidRDefault="000B61D4"/>
    <w:p w:rsidRPr="009103F9" w:rsidR="009103F9" w:rsidP="009103F9" w:rsidRDefault="009103F9">
      <w:pPr>
        <w:jc w:val="right"/>
        <w:rPr>
          <w:bCs/>
        </w:rPr>
      </w:pPr>
      <w:r w:rsidRPr="009103F9">
        <w:rPr>
          <w:bCs/>
        </w:rPr>
        <w:t>46. St-871/2019</w:t>
      </w:r>
    </w:p>
    <w:p w:rsidRPr="009103F9" w:rsidR="009103F9" w:rsidP="009103F9" w:rsidRDefault="009103F9">
      <w:pPr>
        <w:pStyle w:val="Naslov3"/>
        <w:jc w:val="right"/>
        <w:rPr>
          <w:b w:val="false"/>
          <w:bCs/>
          <w:szCs w:val="24"/>
        </w:rPr>
      </w:pPr>
    </w:p>
    <w:p w:rsidRPr="009103F9" w:rsidR="009103F9" w:rsidP="009103F9" w:rsidRDefault="009103F9">
      <w:pPr>
        <w:pStyle w:val="Naslov3"/>
        <w:rPr>
          <w:b w:val="false"/>
          <w:bCs/>
          <w:szCs w:val="24"/>
        </w:rPr>
      </w:pPr>
      <w:r w:rsidRPr="009103F9">
        <w:rPr>
          <w:b w:val="false"/>
          <w:bCs/>
          <w:szCs w:val="24"/>
        </w:rPr>
        <w:t>Z A P I S N I K</w:t>
      </w:r>
    </w:p>
    <w:p w:rsidRPr="009103F9" w:rsidR="009103F9" w:rsidP="009103F9" w:rsidRDefault="009103F9">
      <w:pPr>
        <w:pStyle w:val="Naslov1"/>
        <w:ind w:left="2832"/>
        <w:rPr>
          <w:b w:val="false"/>
          <w:bCs/>
          <w:szCs w:val="24"/>
        </w:rPr>
      </w:pPr>
      <w:r w:rsidRPr="009103F9">
        <w:rPr>
          <w:b w:val="false"/>
          <w:bCs/>
          <w:szCs w:val="24"/>
        </w:rPr>
        <w:t>SA SKUPŠTINE VJEROVNIKA</w:t>
      </w:r>
    </w:p>
    <w:p w:rsidRPr="009103F9" w:rsidR="009103F9" w:rsidP="009103F9" w:rsidRDefault="009103F9">
      <w:pPr>
        <w:pStyle w:val="Tijeloteksta"/>
        <w:rPr>
          <w:rFonts w:ascii="Times New Roman" w:hAnsi="Times New Roman"/>
          <w:bCs/>
          <w:szCs w:val="24"/>
        </w:rPr>
      </w:pPr>
    </w:p>
    <w:p w:rsidRPr="009F14D0" w:rsidR="009103F9" w:rsidP="009103F9" w:rsidRDefault="009103F9">
      <w:pPr>
        <w:pStyle w:val="Tijeloteksta2"/>
        <w:overflowPunct/>
        <w:autoSpaceDE/>
        <w:autoSpaceDN/>
        <w:adjustRightInd/>
        <w:spacing w:after="0" w:line="240" w:lineRule="auto"/>
        <w:jc w:val="both"/>
        <w:textAlignment w:val="auto"/>
        <w:rPr>
          <w:sz w:val="24"/>
          <w:szCs w:val="24"/>
        </w:rPr>
      </w:pPr>
      <w:r w:rsidRPr="009103F9">
        <w:rPr>
          <w:bCs/>
          <w:sz w:val="24"/>
          <w:szCs w:val="24"/>
        </w:rPr>
        <w:t xml:space="preserve">Održane dana 24. lipnja 2020. u Trgovačkom sudu u Zagrebu, u stečajnom postupku nad dužnikom </w:t>
      </w:r>
      <w:r w:rsidRPr="009103F9">
        <w:rPr>
          <w:sz w:val="24"/>
          <w:szCs w:val="24"/>
        </w:rPr>
        <w:t>INGLESE j.d.o.o. u stečaju, Zagreb, Kustošijanska ulica 164</w:t>
      </w:r>
    </w:p>
    <w:p w:rsidRPr="009F14D0" w:rsidR="009103F9" w:rsidP="009103F9" w:rsidRDefault="009103F9">
      <w:pPr>
        <w:rPr>
          <w:bCs/>
        </w:rPr>
      </w:pPr>
    </w:p>
    <w:p w:rsidRPr="009F14D0" w:rsidR="009103F9" w:rsidP="009103F9" w:rsidRDefault="009103F9">
      <w:pPr>
        <w:rPr>
          <w:bCs/>
        </w:rPr>
      </w:pPr>
      <w:r w:rsidRPr="009F14D0">
        <w:rPr>
          <w:bCs/>
        </w:rPr>
        <w:t>Nazočni od suda:</w:t>
      </w:r>
    </w:p>
    <w:p w:rsidRPr="009F14D0" w:rsidR="009103F9" w:rsidP="009103F9" w:rsidRDefault="009103F9">
      <w:pPr>
        <w:rPr>
          <w:bCs/>
        </w:rPr>
      </w:pPr>
    </w:p>
    <w:p w:rsidRPr="009F14D0" w:rsidR="009103F9" w:rsidP="009103F9" w:rsidRDefault="009103F9">
      <w:pPr>
        <w:rPr>
          <w:bCs/>
        </w:rPr>
      </w:pPr>
      <w:r w:rsidRPr="009F14D0">
        <w:rPr>
          <w:bCs/>
        </w:rPr>
        <w:t>Maja Praljak, sutkinja</w:t>
      </w:r>
    </w:p>
    <w:p w:rsidRPr="009F14D0" w:rsidR="009103F9" w:rsidP="009103F9" w:rsidRDefault="009103F9">
      <w:pPr>
        <w:rPr>
          <w:bCs/>
        </w:rPr>
      </w:pPr>
      <w:r w:rsidRPr="009F14D0">
        <w:rPr>
          <w:bCs/>
        </w:rPr>
        <w:t>Nikolina Krunić, zapisničarka</w:t>
      </w:r>
    </w:p>
    <w:p w:rsidRPr="009F14D0" w:rsidR="009103F9" w:rsidP="009103F9" w:rsidRDefault="009103F9">
      <w:pPr>
        <w:rPr>
          <w:bCs/>
        </w:rPr>
      </w:pPr>
    </w:p>
    <w:p w:rsidRPr="009F14D0" w:rsidR="00BC01AB" w:rsidP="009103F9" w:rsidRDefault="00BC01AB">
      <w:r>
        <w:t xml:space="preserve">Utvrđuje se da na današnje ročište pristupila stečajna upraviteljica Duška Dunja Ivančević. </w:t>
      </w:r>
    </w:p>
    <w:p w:rsidRPr="009F14D0" w:rsidR="009103F9" w:rsidP="009103F9" w:rsidRDefault="009103F9"/>
    <w:p w:rsidRPr="009F14D0" w:rsidR="009103F9" w:rsidP="009103F9" w:rsidRDefault="009103F9">
      <w:r>
        <w:t>Započeto u 14,00</w:t>
      </w:r>
      <w:r w:rsidRPr="009F14D0">
        <w:t xml:space="preserve"> sati.</w:t>
      </w:r>
    </w:p>
    <w:p w:rsidRPr="009F14D0" w:rsidR="009103F9" w:rsidP="009103F9" w:rsidRDefault="009103F9"/>
    <w:p w:rsidRPr="009F14D0" w:rsidR="009103F9" w:rsidP="009103F9" w:rsidRDefault="009103F9">
      <w:r w:rsidRPr="009F14D0">
        <w:t>Ročište je javno.</w:t>
      </w:r>
    </w:p>
    <w:p w:rsidRPr="009F14D0" w:rsidR="009103F9" w:rsidP="009103F9" w:rsidRDefault="009103F9"/>
    <w:p w:rsidR="009103F9" w:rsidP="009103F9" w:rsidRDefault="009103F9">
      <w:r w:rsidRPr="009F14D0">
        <w:t>Utvrđuje se da su pristupili sljedeći vjerovnici:</w:t>
      </w:r>
    </w:p>
    <w:p w:rsidRPr="009F14D0" w:rsidR="009103F9" w:rsidP="009103F9" w:rsidRDefault="009103F9"/>
    <w:p w:rsidR="00BC01AB" w:rsidP="00BC01AB" w:rsidRDefault="00522148">
      <w:pPr>
        <w:pStyle w:val="Odlomakpopisa"/>
        <w:numPr>
          <w:ilvl w:val="0"/>
          <w:numId w:val="4"/>
        </w:numPr>
        <w:overflowPunct w:val="false"/>
        <w:autoSpaceDE w:val="false"/>
        <w:autoSpaceDN w:val="false"/>
        <w:adjustRightInd w:val="false"/>
        <w:textAlignment w:val="baseline"/>
      </w:pPr>
      <w:r>
        <w:t xml:space="preserve">RH, Ministarstvo financija- </w:t>
      </w:r>
      <w:r w:rsidR="00BC01AB">
        <w:t>Martin Blajić, savjetnik u ŽDO Zagreb</w:t>
      </w:r>
    </w:p>
    <w:p w:rsidR="00BC01AB" w:rsidP="00BC01AB" w:rsidRDefault="00BC01AB">
      <w:pPr>
        <w:overflowPunct w:val="false"/>
        <w:autoSpaceDE w:val="false"/>
        <w:autoSpaceDN w:val="false"/>
        <w:adjustRightInd w:val="false"/>
        <w:textAlignment w:val="baseline"/>
      </w:pPr>
    </w:p>
    <w:p w:rsidRPr="009103F9" w:rsidR="00BC01AB" w:rsidP="00BC01AB" w:rsidRDefault="00BC01AB">
      <w:pPr>
        <w:overflowPunct w:val="false"/>
        <w:autoSpaceDE w:val="false"/>
        <w:autoSpaceDN w:val="false"/>
        <w:adjustRightInd w:val="false"/>
        <w:ind w:firstLine="360"/>
        <w:textAlignment w:val="baseline"/>
      </w:pPr>
      <w:r>
        <w:t>Utvrđuje se da je na današnje ročište pristupio i Kurečić Ivan stečajni upravitelj s liste B.</w:t>
      </w:r>
    </w:p>
    <w:p w:rsidRPr="009103F9" w:rsidR="000B61D4" w:rsidP="000B61D4" w:rsidRDefault="000B61D4"/>
    <w:p w:rsidRPr="009103F9" w:rsidR="00B32D57" w:rsidP="000B61D4" w:rsidRDefault="00B32D57"/>
    <w:p w:rsidRPr="009103F9" w:rsidR="009103F9" w:rsidP="009103F9" w:rsidRDefault="000B61D4">
      <w:pPr>
        <w:jc w:val="both"/>
      </w:pPr>
      <w:r w:rsidRPr="009103F9">
        <w:t xml:space="preserve">Utvrđuje se da </w:t>
      </w:r>
      <w:r w:rsidRPr="009103F9" w:rsidR="008C2D5A">
        <w:t xml:space="preserve">je </w:t>
      </w:r>
      <w:r w:rsidRPr="009103F9" w:rsidR="009E7FDA">
        <w:t>rješenje</w:t>
      </w:r>
      <w:r w:rsidRPr="009103F9" w:rsidR="008C2D5A">
        <w:t xml:space="preserve"> o održavanju današnje </w:t>
      </w:r>
      <w:r w:rsidRPr="009103F9">
        <w:t>skupštine vjerovnika objavlj</w:t>
      </w:r>
      <w:r w:rsidRPr="009103F9" w:rsidR="00C70F65">
        <w:t>e</w:t>
      </w:r>
      <w:r w:rsidRPr="009103F9" w:rsidR="007B094B">
        <w:t>n</w:t>
      </w:r>
      <w:r w:rsidRPr="009103F9" w:rsidR="009E7FDA">
        <w:t>o</w:t>
      </w:r>
      <w:r w:rsidRPr="009103F9" w:rsidR="007B094B">
        <w:t xml:space="preserve"> </w:t>
      </w:r>
      <w:r w:rsidRPr="009103F9" w:rsidR="009E7FDA">
        <w:t>na mrežnoj stranici e-oglasna ploča Trgovačkog suda u Zagrebu</w:t>
      </w:r>
      <w:r w:rsidRPr="009103F9" w:rsidR="00C70F65">
        <w:t xml:space="preserve"> od </w:t>
      </w:r>
      <w:r w:rsidRPr="009103F9" w:rsidR="009103F9">
        <w:t>27. svibnja 2020</w:t>
      </w:r>
      <w:r w:rsidRPr="009103F9">
        <w:t>.</w:t>
      </w:r>
    </w:p>
    <w:p w:rsidRPr="009103F9" w:rsidR="009103F9" w:rsidP="000B61D4" w:rsidRDefault="009103F9"/>
    <w:p w:rsidRPr="009103F9" w:rsidR="000B61D4" w:rsidP="00774FEE" w:rsidRDefault="000B61D4">
      <w:pPr>
        <w:jc w:val="both"/>
      </w:pPr>
      <w:r w:rsidRPr="009103F9">
        <w:t xml:space="preserve">Utvrđuje se da je skupština vjerovnika sazvana na temelju čl. </w:t>
      </w:r>
      <w:r w:rsidRPr="009103F9" w:rsidR="003205C3">
        <w:t>103</w:t>
      </w:r>
      <w:r w:rsidRPr="009103F9">
        <w:t xml:space="preserve">. </w:t>
      </w:r>
      <w:r w:rsidRPr="009103F9" w:rsidR="003205C3">
        <w:t xml:space="preserve">st. </w:t>
      </w:r>
      <w:r w:rsidRPr="009103F9">
        <w:t xml:space="preserve">1.  Stečajnog </w:t>
      </w:r>
      <w:r w:rsidRPr="009103F9" w:rsidR="00774FEE">
        <w:t xml:space="preserve">zakona rješenjem ovog suda od </w:t>
      </w:r>
      <w:r w:rsidRPr="009103F9" w:rsidR="009103F9">
        <w:t>27. svibnja 2020</w:t>
      </w:r>
      <w:r w:rsidRPr="009103F9">
        <w:t xml:space="preserve">. </w:t>
      </w:r>
    </w:p>
    <w:p w:rsidRPr="009103F9" w:rsidR="000B61D4" w:rsidP="000B61D4" w:rsidRDefault="000B61D4"/>
    <w:p w:rsidRPr="009103F9" w:rsidR="000B61D4" w:rsidP="00BB3BC6" w:rsidRDefault="00B32D57">
      <w:pPr>
        <w:jc w:val="both"/>
      </w:pPr>
      <w:r w:rsidRPr="009103F9">
        <w:t>S</w:t>
      </w:r>
      <w:r w:rsidRPr="009103F9" w:rsidR="000B61D4">
        <w:t>udac otvara raspravu i objavljuje da je dnevni red današnje skupštine v</w:t>
      </w:r>
      <w:r w:rsidRPr="009103F9" w:rsidR="00774FEE">
        <w:t xml:space="preserve">jerovnika određen rješenjem od </w:t>
      </w:r>
      <w:r w:rsidRPr="009103F9" w:rsidR="009103F9">
        <w:t>27. svibnja 2020</w:t>
      </w:r>
      <w:r w:rsidRPr="009103F9" w:rsidR="000B61D4">
        <w:t xml:space="preserve">.  i to: </w:t>
      </w:r>
    </w:p>
    <w:p w:rsidRPr="009103F9" w:rsidR="000B61D4" w:rsidP="000B61D4" w:rsidRDefault="000B61D4"/>
    <w:p w:rsidRPr="009103F9" w:rsidR="003205C3" w:rsidP="003205C3" w:rsidRDefault="003205C3">
      <w:pPr>
        <w:pStyle w:val="Odlomakpopisa"/>
        <w:numPr>
          <w:ilvl w:val="0"/>
          <w:numId w:val="2"/>
        </w:numPr>
        <w:jc w:val="both"/>
      </w:pPr>
      <w:r w:rsidRPr="009103F9">
        <w:t>Izvješće stečajnog upravitelja o dosadašnjem tijeku stečajnog postupka, stanju stečajne mase te izračunu dospjelih i budućih troškova stečajnog postupka te unovčenju stečajne mase.</w:t>
      </w:r>
    </w:p>
    <w:p w:rsidRPr="009103F9" w:rsidR="003205C3" w:rsidP="003205C3" w:rsidRDefault="003205C3">
      <w:pPr>
        <w:pStyle w:val="Odlomakpopisa"/>
        <w:numPr>
          <w:ilvl w:val="0"/>
          <w:numId w:val="2"/>
        </w:numPr>
        <w:jc w:val="both"/>
      </w:pPr>
      <w:r w:rsidRPr="009103F9">
        <w:t>Donošenje odluke o obustavi i zaključenju stečajnog postupka po čl. 293</w:t>
      </w:r>
      <w:r w:rsidRPr="009103F9" w:rsidR="009103F9">
        <w:t>.</w:t>
      </w:r>
      <w:r w:rsidRPr="009103F9">
        <w:t xml:space="preserve"> Stečajnog  zakona – poziv na očitovanje.</w:t>
      </w:r>
    </w:p>
    <w:p w:rsidRPr="009103F9" w:rsidR="00B32D57" w:rsidP="003205C3" w:rsidRDefault="00B32D57">
      <w:pPr>
        <w:ind w:left="705"/>
        <w:jc w:val="both"/>
      </w:pPr>
    </w:p>
    <w:p w:rsidRPr="009103F9" w:rsidR="000B61D4" w:rsidP="000B61D4" w:rsidRDefault="000B61D4"/>
    <w:p w:rsidRPr="009103F9" w:rsidR="000B61D4" w:rsidP="00774FEE" w:rsidRDefault="00B32D57">
      <w:pPr>
        <w:jc w:val="both"/>
      </w:pPr>
      <w:r w:rsidRPr="009103F9">
        <w:t>S</w:t>
      </w:r>
      <w:r w:rsidRPr="009103F9" w:rsidR="000B61D4">
        <w:t>udac objavljuje da se određeni dnevni red može dopuniti, a po pravilima koja vrijede za donošenje odluka na skupštini vjerovnika.</w:t>
      </w:r>
    </w:p>
    <w:p w:rsidRPr="009103F9" w:rsidR="000B61D4" w:rsidP="00774FEE" w:rsidRDefault="000B61D4">
      <w:pPr>
        <w:jc w:val="both"/>
      </w:pPr>
    </w:p>
    <w:p w:rsidRPr="009103F9" w:rsidR="000B61D4" w:rsidP="00774FEE" w:rsidRDefault="000B61D4">
      <w:pPr>
        <w:jc w:val="both"/>
      </w:pPr>
      <w:r w:rsidRPr="009103F9">
        <w:lastRenderedPageBreak/>
        <w:t>Pravo sudjelovanja na skupštini vjerovnika imaju svi vjerovnici s pravom odvojenog namirenja, svi stečajni vjerovnici, vjerovnici stečajne mase, stečajni upravitelj.</w:t>
      </w:r>
    </w:p>
    <w:p w:rsidRPr="009103F9" w:rsidR="000B61D4" w:rsidP="00774FEE" w:rsidRDefault="000B61D4">
      <w:pPr>
        <w:jc w:val="both"/>
      </w:pPr>
    </w:p>
    <w:p w:rsidRPr="009103F9" w:rsidR="000B61D4" w:rsidP="00774FEE" w:rsidRDefault="000B61D4">
      <w:pPr>
        <w:jc w:val="both"/>
      </w:pPr>
      <w:r w:rsidRPr="009103F9">
        <w:t>Ročište je javno.</w:t>
      </w:r>
    </w:p>
    <w:p w:rsidRPr="009103F9" w:rsidR="000B61D4" w:rsidP="00774FEE" w:rsidRDefault="000B61D4">
      <w:pPr>
        <w:jc w:val="both"/>
      </w:pPr>
    </w:p>
    <w:p w:rsidRPr="009103F9" w:rsidR="000B61D4" w:rsidP="00774FEE" w:rsidRDefault="00B32D57">
      <w:pPr>
        <w:jc w:val="both"/>
      </w:pPr>
      <w:r w:rsidRPr="009103F9">
        <w:t>S</w:t>
      </w:r>
      <w:r w:rsidRPr="009103F9" w:rsidR="000B61D4">
        <w:t>udac upoznaje vjerovnika da se radi održavanja reda na današnjem ročištu sudionicima mogu izricati kazne propisane odredba</w:t>
      </w:r>
      <w:r w:rsidRPr="009103F9" w:rsidR="003205C3">
        <w:t>ma čl. 318. ZPP-a u vezi s čl. 10</w:t>
      </w:r>
      <w:r w:rsidRPr="009103F9" w:rsidR="000B61D4">
        <w:t xml:space="preserve">. SZ-a. </w:t>
      </w:r>
    </w:p>
    <w:p w:rsidRPr="009103F9" w:rsidR="000B61D4" w:rsidP="00774FEE" w:rsidRDefault="000B61D4">
      <w:pPr>
        <w:jc w:val="both"/>
      </w:pPr>
    </w:p>
    <w:p w:rsidRPr="009103F9" w:rsidR="000B61D4" w:rsidP="00774FEE" w:rsidRDefault="003205C3">
      <w:pPr>
        <w:jc w:val="both"/>
      </w:pPr>
      <w:r w:rsidRPr="009103F9">
        <w:t>Poziva se stečajna</w:t>
      </w:r>
      <w:r w:rsidRPr="009103F9" w:rsidR="000B61D4">
        <w:t xml:space="preserve"> upravitelj</w:t>
      </w:r>
      <w:r w:rsidRPr="009103F9">
        <w:t>ica</w:t>
      </w:r>
      <w:r w:rsidRPr="009103F9" w:rsidR="000B61D4">
        <w:t xml:space="preserve"> podnijeti izvješće o tijeku stečajnog postupka i stanju stečajne mase. Isto tako se poziva stečajni upravitelj izvijestiti skupštinu o prijedlozima odluka. </w:t>
      </w:r>
    </w:p>
    <w:p w:rsidRPr="00C63D0E" w:rsidR="000B61D4" w:rsidP="00774FEE" w:rsidRDefault="000B61D4">
      <w:pPr>
        <w:jc w:val="both"/>
        <w:rPr>
          <w:highlight w:val="lightGray"/>
        </w:rPr>
      </w:pPr>
    </w:p>
    <w:p w:rsidR="006A6178" w:rsidP="00C63D0E" w:rsidRDefault="00774FEE">
      <w:pPr>
        <w:jc w:val="both"/>
      </w:pPr>
      <w:r w:rsidRPr="00C63D0E">
        <w:t>Stečajn</w:t>
      </w:r>
      <w:r w:rsidRPr="00C63D0E" w:rsidR="003205C3">
        <w:t>a</w:t>
      </w:r>
      <w:r w:rsidRPr="00C63D0E" w:rsidR="000A643F">
        <w:t xml:space="preserve"> upravitelj</w:t>
      </w:r>
      <w:r w:rsidRPr="00C63D0E" w:rsidR="005F133E">
        <w:t>i</w:t>
      </w:r>
      <w:r w:rsidRPr="00C63D0E" w:rsidR="003205C3">
        <w:t>ca</w:t>
      </w:r>
      <w:r w:rsidRPr="00C63D0E" w:rsidR="000A643F">
        <w:t xml:space="preserve"> usmeno izlaže kao u</w:t>
      </w:r>
      <w:r w:rsidRPr="00C63D0E">
        <w:t xml:space="preserve"> pisanom izvješću</w:t>
      </w:r>
      <w:r w:rsidRPr="00C63D0E" w:rsidR="003205C3">
        <w:t xml:space="preserve"> od </w:t>
      </w:r>
      <w:r w:rsidRPr="00C63D0E" w:rsidR="009103F9">
        <w:t>16. lipnja 2020</w:t>
      </w:r>
      <w:r w:rsidRPr="00C63D0E" w:rsidR="003205C3">
        <w:t>.</w:t>
      </w:r>
      <w:r w:rsidRPr="00C63D0E">
        <w:t>, koje je sastavni dio ovog stečajnog spisa</w:t>
      </w:r>
      <w:r w:rsidRPr="00C63D0E" w:rsidR="006C1DD9">
        <w:t>, s time da precizira iznos troškova koje je potrebno predujmiti da bi se ovaj postupak nastavio</w:t>
      </w:r>
      <w:r w:rsidRPr="00C63D0E" w:rsidR="009103F9">
        <w:t xml:space="preserve"> </w:t>
      </w:r>
      <w:r w:rsidRPr="00C63D0E" w:rsidR="00C63D0E">
        <w:t xml:space="preserve">a to je iznos od 22.196,10 kn sve u skladu sa specifikacijom na listu 293 spisa. </w:t>
      </w:r>
      <w:r w:rsidRPr="00C63D0E" w:rsidR="006A6178">
        <w:t xml:space="preserve"> </w:t>
      </w:r>
    </w:p>
    <w:p w:rsidR="00C63D0E" w:rsidP="00C63D0E" w:rsidRDefault="00C63D0E">
      <w:pPr>
        <w:jc w:val="both"/>
      </w:pPr>
    </w:p>
    <w:p w:rsidRPr="00C63D0E" w:rsidR="00C63D0E" w:rsidP="00C63D0E" w:rsidRDefault="00C63D0E">
      <w:pPr>
        <w:jc w:val="both"/>
      </w:pPr>
      <w:r>
        <w:t xml:space="preserve">Stečajna upraviteljica dodaje a sve u odnosu na olupinu automobila koja bi trebala biti dio stečajne mase da nikada nije došla u posjed iste, nikada nije čak niti vidjela a raniji zastupnik po zakonu dužnika do dan danas joj se nije javio niti na pisane i usmene pozive niti ga je zatekla na licu mjesta na odlazaka na mjesta. </w:t>
      </w:r>
    </w:p>
    <w:p w:rsidR="006A6178" w:rsidP="00774FEE" w:rsidRDefault="006A6178">
      <w:pPr>
        <w:jc w:val="both"/>
        <w:rPr>
          <w:color w:val="FF0000"/>
        </w:rPr>
      </w:pPr>
    </w:p>
    <w:p w:rsidRPr="00707140" w:rsidR="000B61D4" w:rsidP="00774FEE" w:rsidRDefault="000B61D4">
      <w:pPr>
        <w:jc w:val="both"/>
      </w:pPr>
    </w:p>
    <w:p w:rsidRPr="00707140" w:rsidR="000B61D4" w:rsidP="00774FEE" w:rsidRDefault="00B32D57">
      <w:pPr>
        <w:jc w:val="both"/>
      </w:pPr>
      <w:r w:rsidRPr="00707140">
        <w:t>S</w:t>
      </w:r>
      <w:r w:rsidRPr="00707140" w:rsidR="000B61D4">
        <w:t xml:space="preserve">udac upoznaje nazočne da prema čl. 38.d st. 1. Stečajnog zakona pravo glasa imaju vjerovnici čije tražbine je priznao stečajni upravitelj, a nije osporio koji od vjerovnika s pravom glasa. Vjerovnici nižih isplatnih redova nemaju pravo glasa. </w:t>
      </w:r>
    </w:p>
    <w:p w:rsidRPr="00707140" w:rsidR="000B61D4" w:rsidP="000B61D4" w:rsidRDefault="000B61D4"/>
    <w:p w:rsidRPr="00707140" w:rsidR="000B61D4" w:rsidP="00774FEE" w:rsidRDefault="000B61D4">
      <w:pPr>
        <w:jc w:val="both"/>
      </w:pPr>
      <w:r w:rsidRPr="00707140">
        <w:t>Smatrat će se da vjerovnik ima pravo glasa iako je njegova tražbina osporena ako postojanje svoje tražbine dokazuje ovršnom ispravom ili ako je njegova tražbina osigurana razlučnim pravom upisanim u zemljišnoj ili kojoj drugoj javnoj knjizi, osim ako dužnik javnom ili javno ovjerovljenom ispravom ne dokaže prestanak postojanja tražbine.(čl. 38.d st. 2. )</w:t>
      </w:r>
    </w:p>
    <w:p w:rsidRPr="00707140" w:rsidR="000B61D4" w:rsidP="00774FEE" w:rsidRDefault="000B61D4">
      <w:pPr>
        <w:jc w:val="both"/>
      </w:pPr>
    </w:p>
    <w:p w:rsidRPr="00707140" w:rsidR="000B61D4" w:rsidP="00774FEE" w:rsidRDefault="000B61D4">
      <w:pPr>
        <w:jc w:val="both"/>
      </w:pPr>
      <w:r w:rsidRPr="00707140">
        <w:t>Vjerovnicima osporenih tražbina priznat će se pravo glasa ako se na današnjoj skupštini vjerovnika stečajni upravitelj i nazočni vjerovnici s pravom glasa tako sporazumiju. Ako se sporazum ne može postići, o tome odlučuje stečajni sudac. (čl. 38.d st. 3. ).</w:t>
      </w:r>
    </w:p>
    <w:p w:rsidRPr="00707140" w:rsidR="000B61D4" w:rsidP="00774FEE" w:rsidRDefault="000B61D4">
      <w:pPr>
        <w:jc w:val="both"/>
      </w:pPr>
    </w:p>
    <w:p w:rsidRPr="00707140" w:rsidR="000B61D4" w:rsidP="00774FEE" w:rsidRDefault="000B61D4">
      <w:pPr>
        <w:jc w:val="both"/>
      </w:pPr>
      <w:r w:rsidRPr="00707140">
        <w:t>Na današnjoj skupštini vjerovnika odluka je donesena ako zbroj tražbina vjerovnika koji su glasovali za neku odluku, iznosi više od zbroja tražbina vjerovnika koji su glasovali protiv te odluke. Za razlučne vjerovnike kojima dužnik ne duguje osobno, prilikom utvrđivanja prava glasa, umjesto iznosa tražbina uzet će se u obzir vrijednost razlučnog prava (čl. 38.c SZ-a).</w:t>
      </w:r>
    </w:p>
    <w:p w:rsidRPr="00707140" w:rsidR="000B61D4" w:rsidP="000B61D4" w:rsidRDefault="000B61D4"/>
    <w:p w:rsidRPr="00707140" w:rsidR="000B61D4" w:rsidP="000B61D4" w:rsidRDefault="000B61D4">
      <w:r w:rsidRPr="00707140">
        <w:t>Pravo glasa imaju sljedeći vjerovnici:</w:t>
      </w:r>
    </w:p>
    <w:p w:rsidRPr="00707140" w:rsidR="000B61D4" w:rsidP="000B61D4" w:rsidRDefault="000B61D4"/>
    <w:p w:rsidRPr="00707140" w:rsidR="000B61D4" w:rsidP="000B61D4" w:rsidRDefault="000B61D4">
      <w:r w:rsidRPr="00707140">
        <w:t xml:space="preserve">- </w:t>
      </w:r>
      <w:r w:rsidR="00C63D0E">
        <w:t>RH, Ministarstvo financija</w:t>
      </w:r>
    </w:p>
    <w:p w:rsidRPr="00707140" w:rsidR="000B61D4" w:rsidP="000B61D4" w:rsidRDefault="000B61D4"/>
    <w:p w:rsidRPr="00707140" w:rsidR="000B61D4" w:rsidP="000B61D4" w:rsidRDefault="000B61D4">
      <w:r w:rsidRPr="00707140">
        <w:t xml:space="preserve">Stečajni sudac objavljuje da će se glasovanje izvršiti dizanjem ruku. </w:t>
      </w:r>
    </w:p>
    <w:p w:rsidRPr="00707140" w:rsidR="000B61D4" w:rsidP="000B61D4" w:rsidRDefault="000B61D4">
      <w:r w:rsidRPr="00707140">
        <w:t xml:space="preserve">Prelazi se na raspravu po pojedinim prijedlozima odluka stečajnog upravitelja. </w:t>
      </w:r>
    </w:p>
    <w:p w:rsidRPr="009103F9" w:rsidR="000B61D4" w:rsidP="000B61D4" w:rsidRDefault="000B61D4"/>
    <w:p w:rsidRPr="009103F9" w:rsidR="000B61D4" w:rsidP="000B61D4" w:rsidRDefault="000B61D4">
      <w:r w:rsidRPr="009103F9">
        <w:t>Nakon čega vjerovnici jednoglasno (100%) donose sljedeću:</w:t>
      </w:r>
    </w:p>
    <w:p w:rsidRPr="009103F9" w:rsidR="000B61D4" w:rsidP="000B61D4" w:rsidRDefault="000B61D4"/>
    <w:p w:rsidRPr="009103F9" w:rsidR="00774FEE" w:rsidP="000B61D4" w:rsidRDefault="00774FEE"/>
    <w:p w:rsidRPr="009103F9" w:rsidR="000B61D4" w:rsidP="008C2D5A" w:rsidRDefault="000B61D4">
      <w:pPr>
        <w:jc w:val="center"/>
      </w:pPr>
      <w:r w:rsidRPr="009103F9">
        <w:lastRenderedPageBreak/>
        <w:t>O D L U K U</w:t>
      </w:r>
    </w:p>
    <w:p w:rsidRPr="009103F9" w:rsidR="000B61D4" w:rsidP="000B61D4" w:rsidRDefault="000B61D4"/>
    <w:p w:rsidRPr="009103F9" w:rsidR="000B61D4" w:rsidP="00C63D0E" w:rsidRDefault="000B61D4">
      <w:pPr>
        <w:pStyle w:val="Odlomakpopisa"/>
        <w:numPr>
          <w:ilvl w:val="0"/>
          <w:numId w:val="5"/>
        </w:numPr>
        <w:jc w:val="both"/>
      </w:pPr>
      <w:r w:rsidRPr="009103F9">
        <w:t>Prihvaća se u cijelosti izvješće stečajnog upravitelja.</w:t>
      </w:r>
    </w:p>
    <w:p w:rsidRPr="009103F9" w:rsidR="000B61D4" w:rsidP="00774FEE" w:rsidRDefault="000A643F">
      <w:pPr>
        <w:jc w:val="both"/>
      </w:pPr>
      <w:r w:rsidRPr="009103F9">
        <w:t>II</w:t>
      </w:r>
      <w:r w:rsidRPr="009103F9" w:rsidR="000B61D4">
        <w:t>.</w:t>
      </w:r>
      <w:r w:rsidRPr="009103F9" w:rsidR="00B32D57">
        <w:t xml:space="preserve"> </w:t>
      </w:r>
      <w:r w:rsidR="00C63D0E">
        <w:tab/>
      </w:r>
      <w:r w:rsidRPr="009103F9" w:rsidR="000B61D4">
        <w:t>U pogledu prijedloga stečajnog upravitelja objavljenog pod t</w:t>
      </w:r>
      <w:r w:rsidRPr="009103F9">
        <w:t>oč. 2</w:t>
      </w:r>
      <w:r w:rsidRPr="009103F9" w:rsidR="007B094B">
        <w:t xml:space="preserve">. dnevnog reda skupštine, </w:t>
      </w:r>
      <w:r w:rsidRPr="009103F9" w:rsidR="000B61D4">
        <w:t xml:space="preserve"> u sk</w:t>
      </w:r>
      <w:r w:rsidRPr="009103F9" w:rsidR="00774FEE">
        <w:t>ladu sa sadržajem izvješća</w:t>
      </w:r>
      <w:r w:rsidRPr="009103F9" w:rsidR="000B61D4">
        <w:t xml:space="preserve"> u odnosu na troškove stečajnog postupka i imovinu stečajnog dužnika, a radi izjašnjenja oko obustave i zaključenja stečajnog postupka zbog toga što imovina nije dostatna za pokriće troškova stečajnog pos</w:t>
      </w:r>
      <w:r w:rsidRPr="009103F9" w:rsidR="00CF1295">
        <w:t>tupka pozivom na odredbe čl. 293</w:t>
      </w:r>
      <w:r w:rsidRPr="009103F9" w:rsidR="000B61D4">
        <w:t xml:space="preserve">. st. </w:t>
      </w:r>
      <w:r w:rsidRPr="009103F9" w:rsidR="009103F9">
        <w:t>1</w:t>
      </w:r>
      <w:r w:rsidRPr="009103F9" w:rsidR="000B61D4">
        <w:t xml:space="preserve">. SZ-a, a prije </w:t>
      </w:r>
      <w:r w:rsidRPr="009103F9" w:rsidR="00CF1295">
        <w:t>očitovanja</w:t>
      </w:r>
      <w:r w:rsidRPr="009103F9" w:rsidR="000B61D4">
        <w:t xml:space="preserve">  nazočnih vjerovnika, sudac izvještav</w:t>
      </w:r>
      <w:r w:rsidRPr="009103F9">
        <w:t>a skupštinu u slučaju da se netko od vjerovnika protivi</w:t>
      </w:r>
      <w:r w:rsidRPr="009103F9" w:rsidR="000B61D4">
        <w:t xml:space="preserve"> prijedlog</w:t>
      </w:r>
      <w:r w:rsidRPr="009103F9">
        <w:t>u, rješenjem suda bit će pozvan da predujmi</w:t>
      </w:r>
      <w:r w:rsidRPr="009103F9" w:rsidR="000B61D4">
        <w:t xml:space="preserve"> iznos od </w:t>
      </w:r>
      <w:r w:rsidRPr="00C63D0E" w:rsidR="00C63D0E">
        <w:t>22.196,10 kn</w:t>
      </w:r>
      <w:r w:rsidRPr="00C63D0E" w:rsidR="00813449">
        <w:rPr>
          <w:i/>
        </w:rPr>
        <w:t xml:space="preserve"> </w:t>
      </w:r>
      <w:r w:rsidRPr="009103F9" w:rsidR="000B61D4">
        <w:t xml:space="preserve">za daljnje troškove vođenja ovog stečajnog postupka. Troškove je prezentirao stečajni  upravitelj u svom izvješću i na današnjoj skupštini, </w:t>
      </w:r>
      <w:r w:rsidRPr="009103F9" w:rsidR="00CF1295">
        <w:t>a sve pozivom na odredbe čl. 293</w:t>
      </w:r>
      <w:r w:rsidRPr="009103F9" w:rsidR="000B61D4">
        <w:t xml:space="preserve">. st. 3. SZ-a. </w:t>
      </w:r>
    </w:p>
    <w:p w:rsidRPr="009103F9" w:rsidR="000B61D4" w:rsidP="000B61D4" w:rsidRDefault="000B61D4"/>
    <w:p w:rsidRPr="009103F9" w:rsidR="000B61D4" w:rsidP="00774FEE" w:rsidRDefault="00CF1295">
      <w:pPr>
        <w:jc w:val="both"/>
      </w:pPr>
      <w:r w:rsidRPr="009103F9">
        <w:t>Pozivaju se nazočni vjerovnici očitovati o prijedlogu obustave stečajnog postupka zbog nedostatnosti stečajne mase.</w:t>
      </w:r>
    </w:p>
    <w:p w:rsidRPr="009103F9" w:rsidR="000B61D4" w:rsidP="00774FEE" w:rsidRDefault="000B61D4">
      <w:pPr>
        <w:jc w:val="both"/>
      </w:pPr>
    </w:p>
    <w:p w:rsidRPr="009103F9" w:rsidR="000B61D4" w:rsidP="00774FEE" w:rsidRDefault="000B61D4">
      <w:pPr>
        <w:jc w:val="both"/>
      </w:pPr>
    </w:p>
    <w:p w:rsidRPr="009103F9" w:rsidR="000B61D4" w:rsidP="00774FEE" w:rsidRDefault="000B61D4">
      <w:pPr>
        <w:jc w:val="both"/>
      </w:pPr>
      <w:r w:rsidRPr="009103F9">
        <w:t>Stečajni vjerovnik</w:t>
      </w:r>
      <w:r w:rsidR="00C63D0E">
        <w:t xml:space="preserve"> RH Ministarstvo financija</w:t>
      </w:r>
      <w:r w:rsidRPr="009103F9" w:rsidR="008C2D5A">
        <w:t xml:space="preserve"> </w:t>
      </w:r>
      <w:r w:rsidRPr="009103F9" w:rsidR="00CF1295">
        <w:t>izjavljuje kako je suglasan</w:t>
      </w:r>
      <w:r w:rsidRPr="009103F9">
        <w:t xml:space="preserve"> da se nad stečajnim dužn</w:t>
      </w:r>
      <w:r w:rsidRPr="009103F9" w:rsidR="00CF1295">
        <w:t>ikom, pozivom na odredbe čl. 293</w:t>
      </w:r>
      <w:r w:rsidRPr="009103F9">
        <w:t xml:space="preserve">. st. </w:t>
      </w:r>
      <w:r w:rsidRPr="009103F9" w:rsidR="009103F9">
        <w:t>1</w:t>
      </w:r>
      <w:r w:rsidRPr="009103F9">
        <w:t>. SZ-a, obustavi i zaključi stečajni postupak.</w:t>
      </w:r>
    </w:p>
    <w:p w:rsidRPr="009103F9" w:rsidR="000B61D4" w:rsidP="00774FEE" w:rsidRDefault="000B61D4">
      <w:pPr>
        <w:jc w:val="both"/>
      </w:pPr>
    </w:p>
    <w:p w:rsidRPr="009103F9" w:rsidR="000B61D4" w:rsidP="00774FEE" w:rsidRDefault="000B61D4">
      <w:pPr>
        <w:jc w:val="both"/>
      </w:pPr>
      <w:r w:rsidRPr="009103F9">
        <w:t>Nazočni stečajni upravitelj u skladu sa svojim izvješćem ustraje kod prijedloga i daje svoju suglasnost da se nad stečajnim duž</w:t>
      </w:r>
      <w:r w:rsidRPr="009103F9" w:rsidR="00CF1295">
        <w:t>nikom pozivom na odredbe čl. 293</w:t>
      </w:r>
      <w:r w:rsidRPr="009103F9">
        <w:t xml:space="preserve">. st. </w:t>
      </w:r>
      <w:r w:rsidRPr="009103F9" w:rsidR="009103F9">
        <w:t>1</w:t>
      </w:r>
      <w:r w:rsidRPr="009103F9">
        <w:t>. SZ-a obustavi i zaključi stečajni postupak iz razloga što stečajna masa nije dostatna ni za pokriće troškova stečajnog postupka.</w:t>
      </w:r>
    </w:p>
    <w:p w:rsidRPr="009103F9" w:rsidR="000B61D4" w:rsidP="000B61D4" w:rsidRDefault="000B61D4"/>
    <w:p w:rsidRPr="009103F9" w:rsidR="000B61D4" w:rsidP="00774FEE" w:rsidRDefault="00C70F65">
      <w:pPr>
        <w:jc w:val="center"/>
      </w:pPr>
      <w:r w:rsidRPr="009103F9">
        <w:t xml:space="preserve">Dovršeno u </w:t>
      </w:r>
      <w:r w:rsidRPr="00C63D0E" w:rsidR="00C63D0E">
        <w:t>14,13</w:t>
      </w:r>
      <w:r w:rsidRPr="00C63D0E" w:rsidR="008C2D5A">
        <w:t xml:space="preserve"> </w:t>
      </w:r>
      <w:r w:rsidRPr="00C63D0E" w:rsidR="000B61D4">
        <w:t>sati</w:t>
      </w:r>
      <w:r w:rsidRPr="009103F9" w:rsidR="000B61D4">
        <w:t>.</w:t>
      </w:r>
    </w:p>
    <w:p w:rsidRPr="009103F9" w:rsidR="000B61D4" w:rsidP="000B61D4" w:rsidRDefault="000B61D4"/>
    <w:p w:rsidRPr="009103F9" w:rsidR="000B61D4" w:rsidP="00774FEE" w:rsidRDefault="007D58E5">
      <w:pPr>
        <w:jc w:val="center"/>
      </w:pPr>
      <w:r w:rsidRPr="009103F9">
        <w:t>S</w:t>
      </w:r>
      <w:r w:rsidRPr="009103F9" w:rsidR="000B61D4">
        <w:t>udac</w:t>
      </w:r>
    </w:p>
    <w:p w:rsidRPr="009103F9" w:rsidR="000B61D4" w:rsidP="000B61D4" w:rsidRDefault="000B61D4"/>
    <w:p w:rsidRPr="009103F9" w:rsidR="000B61D4" w:rsidP="000B61D4" w:rsidRDefault="000B61D4"/>
    <w:p w:rsidRPr="009103F9" w:rsidR="000B61D4" w:rsidP="000B61D4" w:rsidRDefault="000B61D4"/>
    <w:p w:rsidRPr="009103F9" w:rsidR="000B61D4" w:rsidP="00794A12" w:rsidRDefault="000B61D4">
      <w:pPr>
        <w:jc w:val="center"/>
      </w:pPr>
      <w:r w:rsidRPr="009103F9">
        <w:t>Zapisničar</w:t>
      </w:r>
    </w:p>
    <w:p w:rsidRPr="009103F9" w:rsidR="000B61D4" w:rsidP="000B61D4" w:rsidRDefault="000B61D4"/>
    <w:p w:rsidRPr="009103F9" w:rsidR="00794A12" w:rsidP="000B61D4" w:rsidRDefault="00794A12"/>
    <w:p w:rsidRPr="009103F9" w:rsidR="00774FEE" w:rsidP="000B61D4" w:rsidRDefault="000B61D4">
      <w:r w:rsidRPr="009103F9">
        <w:t xml:space="preserve">Stečajni upravitelj    </w:t>
      </w:r>
    </w:p>
    <w:p w:rsidR="000B61D4" w:rsidP="007D58E5" w:rsidRDefault="000B61D4">
      <w:pPr>
        <w:jc w:val="right"/>
      </w:pPr>
      <w:r w:rsidRPr="009103F9">
        <w:t>Stečajni vjerovnici</w:t>
      </w:r>
    </w:p>
    <w:sectPr w:rsidR="000B61D4" w:rsidSect="006E1013">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C768D"/>
    <w:multiLevelType w:val="hybridMultilevel"/>
    <w:tmpl w:val="47062EFA"/>
    <w:lvl w:ilvl="0" w:tplc="C5EA167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0F026BF3"/>
    <w:multiLevelType w:val="hybridMultilevel"/>
    <w:tmpl w:val="1A7EA91A"/>
    <w:lvl w:ilvl="0" w:tplc="3C7CF1F0">
      <w:start w:val="1"/>
      <w:numFmt w:val="decimal"/>
      <w:lvlText w:val="%1."/>
      <w:lvlJc w:val="left"/>
      <w:pPr>
        <w:tabs>
          <w:tab w:val="num" w:pos="915"/>
        </w:tabs>
        <w:ind w:left="915" w:hanging="360"/>
      </w:pPr>
      <w:rPr>
        <w:rFonts w:hint="default"/>
      </w:rPr>
    </w:lvl>
    <w:lvl w:ilvl="1" w:tplc="041A0019" w:tentative="true">
      <w:start w:val="1"/>
      <w:numFmt w:val="lowerLetter"/>
      <w:lvlText w:val="%2."/>
      <w:lvlJc w:val="left"/>
      <w:pPr>
        <w:tabs>
          <w:tab w:val="num" w:pos="1635"/>
        </w:tabs>
        <w:ind w:left="1635" w:hanging="360"/>
      </w:pPr>
    </w:lvl>
    <w:lvl w:ilvl="2" w:tplc="041A001B" w:tentative="true">
      <w:start w:val="1"/>
      <w:numFmt w:val="lowerRoman"/>
      <w:lvlText w:val="%3."/>
      <w:lvlJc w:val="right"/>
      <w:pPr>
        <w:tabs>
          <w:tab w:val="num" w:pos="2355"/>
        </w:tabs>
        <w:ind w:left="2355" w:hanging="180"/>
      </w:pPr>
    </w:lvl>
    <w:lvl w:ilvl="3" w:tplc="041A000F" w:tentative="true">
      <w:start w:val="1"/>
      <w:numFmt w:val="decimal"/>
      <w:lvlText w:val="%4."/>
      <w:lvlJc w:val="left"/>
      <w:pPr>
        <w:tabs>
          <w:tab w:val="num" w:pos="3075"/>
        </w:tabs>
        <w:ind w:left="3075" w:hanging="360"/>
      </w:pPr>
    </w:lvl>
    <w:lvl w:ilvl="4" w:tplc="041A0019" w:tentative="true">
      <w:start w:val="1"/>
      <w:numFmt w:val="lowerLetter"/>
      <w:lvlText w:val="%5."/>
      <w:lvlJc w:val="left"/>
      <w:pPr>
        <w:tabs>
          <w:tab w:val="num" w:pos="3795"/>
        </w:tabs>
        <w:ind w:left="3795" w:hanging="360"/>
      </w:pPr>
    </w:lvl>
    <w:lvl w:ilvl="5" w:tplc="041A001B" w:tentative="true">
      <w:start w:val="1"/>
      <w:numFmt w:val="lowerRoman"/>
      <w:lvlText w:val="%6."/>
      <w:lvlJc w:val="right"/>
      <w:pPr>
        <w:tabs>
          <w:tab w:val="num" w:pos="4515"/>
        </w:tabs>
        <w:ind w:left="4515" w:hanging="180"/>
      </w:pPr>
    </w:lvl>
    <w:lvl w:ilvl="6" w:tplc="041A000F" w:tentative="true">
      <w:start w:val="1"/>
      <w:numFmt w:val="decimal"/>
      <w:lvlText w:val="%7."/>
      <w:lvlJc w:val="left"/>
      <w:pPr>
        <w:tabs>
          <w:tab w:val="num" w:pos="5235"/>
        </w:tabs>
        <w:ind w:left="5235" w:hanging="360"/>
      </w:pPr>
    </w:lvl>
    <w:lvl w:ilvl="7" w:tplc="041A0019" w:tentative="true">
      <w:start w:val="1"/>
      <w:numFmt w:val="lowerLetter"/>
      <w:lvlText w:val="%8."/>
      <w:lvlJc w:val="left"/>
      <w:pPr>
        <w:tabs>
          <w:tab w:val="num" w:pos="5955"/>
        </w:tabs>
        <w:ind w:left="5955" w:hanging="360"/>
      </w:pPr>
    </w:lvl>
    <w:lvl w:ilvl="8" w:tplc="041A001B" w:tentative="true">
      <w:start w:val="1"/>
      <w:numFmt w:val="lowerRoman"/>
      <w:lvlText w:val="%9."/>
      <w:lvlJc w:val="right"/>
      <w:pPr>
        <w:tabs>
          <w:tab w:val="num" w:pos="6675"/>
        </w:tabs>
        <w:ind w:left="6675" w:hanging="180"/>
      </w:pPr>
    </w:lvl>
  </w:abstractNum>
  <w:abstractNum w:abstractNumId="2">
    <w:nsid w:val="1C7744D3"/>
    <w:multiLevelType w:val="hybridMultilevel"/>
    <w:tmpl w:val="3EF46E8C"/>
    <w:lvl w:ilvl="0" w:tplc="8F620CD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3">
    <w:nsid w:val="47652161"/>
    <w:multiLevelType w:val="hybridMultilevel"/>
    <w:tmpl w:val="FA481E16"/>
    <w:lvl w:ilvl="0" w:tplc="912823E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4B473A25"/>
    <w:multiLevelType w:val="hybridMultilevel"/>
    <w:tmpl w:val="BE92874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1D4"/>
    <w:rsid w:val="000A643F"/>
    <w:rsid w:val="000B61D4"/>
    <w:rsid w:val="00156CDE"/>
    <w:rsid w:val="002169F9"/>
    <w:rsid w:val="003205C3"/>
    <w:rsid w:val="003920B2"/>
    <w:rsid w:val="00444777"/>
    <w:rsid w:val="00453DB1"/>
    <w:rsid w:val="004872AD"/>
    <w:rsid w:val="00522148"/>
    <w:rsid w:val="005F133E"/>
    <w:rsid w:val="00635C6C"/>
    <w:rsid w:val="006A5894"/>
    <w:rsid w:val="006A6178"/>
    <w:rsid w:val="006C1DD9"/>
    <w:rsid w:val="006E1013"/>
    <w:rsid w:val="00707140"/>
    <w:rsid w:val="007140C8"/>
    <w:rsid w:val="00774FEE"/>
    <w:rsid w:val="00784C15"/>
    <w:rsid w:val="0078629E"/>
    <w:rsid w:val="00794A12"/>
    <w:rsid w:val="007B094B"/>
    <w:rsid w:val="007B2330"/>
    <w:rsid w:val="007D58E5"/>
    <w:rsid w:val="00805502"/>
    <w:rsid w:val="00813449"/>
    <w:rsid w:val="008C2D5A"/>
    <w:rsid w:val="009103F9"/>
    <w:rsid w:val="00914C0F"/>
    <w:rsid w:val="00946BB7"/>
    <w:rsid w:val="009E7FDA"/>
    <w:rsid w:val="00A440D8"/>
    <w:rsid w:val="00AD1AFF"/>
    <w:rsid w:val="00B32D57"/>
    <w:rsid w:val="00BB3BC6"/>
    <w:rsid w:val="00BC01AB"/>
    <w:rsid w:val="00C63D0E"/>
    <w:rsid w:val="00C70F65"/>
    <w:rsid w:val="00C73D52"/>
    <w:rsid w:val="00CF1295"/>
    <w:rsid w:val="00EA2285"/>
    <w:rsid w:val="00EE29E9"/>
    <w:rsid w:val="00F61334"/>
    <w:rsid w:val="00FC690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Pr>
      <w:sz w:val="24"/>
      <w:szCs w:val="24"/>
    </w:rPr>
  </w:style>
  <w:style w:type="paragraph" w:styleId="Naslov1">
    <w:name w:val="heading 1"/>
    <w:basedOn w:val="Normal"/>
    <w:next w:val="Normal"/>
    <w:link w:val="Naslov1Char"/>
    <w:qFormat/>
    <w:rsid w:val="009103F9"/>
    <w:pPr>
      <w:keepNext/>
      <w:overflowPunct w:val="false"/>
      <w:autoSpaceDE w:val="false"/>
      <w:autoSpaceDN w:val="false"/>
      <w:adjustRightInd w:val="false"/>
      <w:textAlignment w:val="baseline"/>
      <w:outlineLvl w:val="0"/>
    </w:pPr>
    <w:rPr>
      <w:b/>
      <w:szCs w:val="20"/>
    </w:rPr>
  </w:style>
  <w:style w:type="paragraph" w:styleId="Naslov3">
    <w:name w:val="heading 3"/>
    <w:basedOn w:val="Normal"/>
    <w:next w:val="Normal"/>
    <w:link w:val="Naslov3Char"/>
    <w:qFormat/>
    <w:rsid w:val="009103F9"/>
    <w:pPr>
      <w:keepNext/>
      <w:overflowPunct w:val="false"/>
      <w:autoSpaceDE w:val="false"/>
      <w:autoSpaceDN w:val="false"/>
      <w:adjustRightInd w:val="false"/>
      <w:jc w:val="center"/>
      <w:textAlignment w:val="baseline"/>
      <w:outlineLvl w:val="2"/>
    </w:pPr>
    <w:rPr>
      <w:b/>
      <w:szCs w:val="20"/>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32D57"/>
    <w:pPr>
      <w:ind w:left="720"/>
      <w:contextualSpacing/>
    </w:pPr>
  </w:style>
  <w:style w:type="character" w:styleId="Naslov1Char" w:customStyle="true">
    <w:name w:val="Naslov 1 Char"/>
    <w:basedOn w:val="Zadanifontodlomka"/>
    <w:link w:val="Naslov1"/>
    <w:rsid w:val="009103F9"/>
    <w:rPr>
      <w:b/>
      <w:sz w:val="24"/>
    </w:rPr>
  </w:style>
  <w:style w:type="character" w:styleId="Naslov3Char" w:customStyle="true">
    <w:name w:val="Naslov 3 Char"/>
    <w:basedOn w:val="Zadanifontodlomka"/>
    <w:link w:val="Naslov3"/>
    <w:rsid w:val="009103F9"/>
    <w:rPr>
      <w:b/>
      <w:sz w:val="24"/>
    </w:rPr>
  </w:style>
  <w:style w:type="paragraph" w:styleId="Tijeloteksta">
    <w:name w:val="Body Text"/>
    <w:basedOn w:val="Normal"/>
    <w:link w:val="TijelotekstaChar"/>
    <w:rsid w:val="009103F9"/>
    <w:pPr>
      <w:overflowPunct w:val="false"/>
      <w:autoSpaceDE w:val="false"/>
      <w:autoSpaceDN w:val="false"/>
      <w:adjustRightInd w:val="false"/>
      <w:jc w:val="both"/>
      <w:textAlignment w:val="baseline"/>
    </w:pPr>
    <w:rPr>
      <w:rFonts w:ascii="Arial" w:hAnsi="Arial"/>
      <w:szCs w:val="20"/>
    </w:rPr>
  </w:style>
  <w:style w:type="character" w:styleId="TijelotekstaChar" w:customStyle="true">
    <w:name w:val="Tijelo teksta Char"/>
    <w:basedOn w:val="Zadanifontodlomka"/>
    <w:link w:val="Tijeloteksta"/>
    <w:rsid w:val="009103F9"/>
    <w:rPr>
      <w:rFonts w:ascii="Arial" w:hAnsi="Arial"/>
      <w:sz w:val="24"/>
    </w:rPr>
  </w:style>
  <w:style w:type="paragraph" w:styleId="Tijeloteksta2">
    <w:name w:val="Body Text 2"/>
    <w:basedOn w:val="Normal"/>
    <w:link w:val="Tijeloteksta2Char"/>
    <w:rsid w:val="009103F9"/>
    <w:pPr>
      <w:overflowPunct w:val="false"/>
      <w:autoSpaceDE w:val="false"/>
      <w:autoSpaceDN w:val="false"/>
      <w:adjustRightInd w:val="false"/>
      <w:spacing w:after="120" w:line="480" w:lineRule="auto"/>
      <w:textAlignment w:val="baseline"/>
    </w:pPr>
    <w:rPr>
      <w:sz w:val="20"/>
      <w:szCs w:val="20"/>
    </w:rPr>
  </w:style>
  <w:style w:type="character" w:styleId="Tijeloteksta2Char" w:customStyle="true">
    <w:name w:val="Tijelo teksta 2 Char"/>
    <w:basedOn w:val="Zadanifontodlomka"/>
    <w:link w:val="Tijeloteksta2"/>
    <w:rsid w:val="009103F9"/>
  </w:style>
  <w:style w:type="paragraph" w:styleId="Tekstbalonia">
    <w:name w:val="Balloon Text"/>
    <w:basedOn w:val="Normal"/>
    <w:link w:val="TekstbaloniaChar"/>
    <w:semiHidden/>
    <w:unhideWhenUsed/>
    <w:rsid w:val="00635C6C"/>
    <w:rPr>
      <w:rFonts w:ascii="Tahoma" w:hAnsi="Tahoma" w:cs="Tahoma"/>
      <w:sz w:val="16"/>
      <w:szCs w:val="16"/>
    </w:rPr>
  </w:style>
  <w:style w:type="character" w:styleId="TekstbaloniaChar" w:customStyle="true">
    <w:name w:val="Tekst balončića Char"/>
    <w:basedOn w:val="Zadanifontodlomka"/>
    <w:link w:val="Tekstbalonia"/>
    <w:semiHidden/>
    <w:rsid w:val="00635C6C"/>
    <w:rPr>
      <w:rFonts w:ascii="Tahoma" w:hAnsi="Tahoma" w:cs="Tahoma"/>
      <w:sz w:val="16"/>
      <w:szCs w:val="16"/>
    </w:rPr>
  </w:style>
  <w:style w:type="character" w:styleId="Tekstrezerviranogmjesta">
    <w:name w:val="Placeholder Text"/>
    <w:basedOn w:val="Zadanifontodlomka"/>
    <w:uiPriority w:val="99"/>
    <w:semiHidden/>
    <w:rsid w:val="002169F9"/>
    <w:rPr>
      <w:color w:val="808080"/>
      <w:bdr w:val="none" w:color="auto" w:sz="0" w:space="0"/>
      <w:shd w:val="clear" w:color="auto" w:fill="auto"/>
    </w:rPr>
  </w:style>
  <w:style w:type="character" w:styleId="eSPISCCParagraphDefaultFont" w:customStyle="true">
    <w:name w:val="eSPIS_CC_Paragraph Default Font"/>
    <w:basedOn w:val="Zadanifontodlomka"/>
    <w:rsid w:val="002169F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169F9"/>
    <w:rPr>
      <w:bdr w:val="none" w:color="auto" w:sz="0" w:space="0"/>
      <w:shd w:val="clear" w:color="auto" w:fill="FFFFCC"/>
      <w:lang w:val="hr-HR"/>
    </w:rPr>
  </w:style>
  <w:style w:type="character" w:styleId="PozadinaSvijetloCrvena" w:customStyle="true">
    <w:name w:val="Pozadina_SvijetloCrvena"/>
    <w:basedOn w:val="eSPISCCParagraphDefaultFont"/>
    <w:rsid w:val="002169F9"/>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2169F9"/>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link w:val="Naslov1Char"/>
    <w:qFormat/>
    <w:rsid w:val="009103F9"/>
    <w:pPr>
      <w:keepNext/>
      <w:overflowPunct w:val="0"/>
      <w:autoSpaceDE w:val="0"/>
      <w:autoSpaceDN w:val="0"/>
      <w:adjustRightInd w:val="0"/>
      <w:textAlignment w:val="baseline"/>
      <w:outlineLvl w:val="0"/>
    </w:pPr>
    <w:rPr>
      <w:b/>
      <w:szCs w:val="20"/>
    </w:rPr>
  </w:style>
  <w:style w:styleId="Naslov3" w:type="paragraph">
    <w:name w:val="heading 3"/>
    <w:basedOn w:val="Normal"/>
    <w:next w:val="Normal"/>
    <w:link w:val="Naslov3Char"/>
    <w:qFormat/>
    <w:rsid w:val="009103F9"/>
    <w:pPr>
      <w:keepNext/>
      <w:overflowPunct w:val="0"/>
      <w:autoSpaceDE w:val="0"/>
      <w:autoSpaceDN w:val="0"/>
      <w:adjustRightInd w:val="0"/>
      <w:jc w:val="center"/>
      <w:textAlignment w:val="baseline"/>
      <w:outlineLvl w:val="2"/>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2D57"/>
    <w:pPr>
      <w:ind w:left="720"/>
      <w:contextualSpacing/>
    </w:pPr>
  </w:style>
  <w:style w:customStyle="1" w:styleId="Naslov1Char" w:type="character">
    <w:name w:val="Naslov 1 Char"/>
    <w:basedOn w:val="Zadanifontodlomka"/>
    <w:link w:val="Naslov1"/>
    <w:rsid w:val="009103F9"/>
    <w:rPr>
      <w:b/>
      <w:sz w:val="24"/>
    </w:rPr>
  </w:style>
  <w:style w:customStyle="1" w:styleId="Naslov3Char" w:type="character">
    <w:name w:val="Naslov 3 Char"/>
    <w:basedOn w:val="Zadanifontodlomka"/>
    <w:link w:val="Naslov3"/>
    <w:rsid w:val="009103F9"/>
    <w:rPr>
      <w:b/>
      <w:sz w:val="24"/>
    </w:rPr>
  </w:style>
  <w:style w:styleId="Tijeloteksta" w:type="paragraph">
    <w:name w:val="Body Text"/>
    <w:basedOn w:val="Normal"/>
    <w:link w:val="TijelotekstaChar"/>
    <w:rsid w:val="009103F9"/>
    <w:pPr>
      <w:overflowPunct w:val="0"/>
      <w:autoSpaceDE w:val="0"/>
      <w:autoSpaceDN w:val="0"/>
      <w:adjustRightInd w:val="0"/>
      <w:jc w:val="both"/>
      <w:textAlignment w:val="baseline"/>
    </w:pPr>
    <w:rPr>
      <w:rFonts w:ascii="Arial" w:hAnsi="Arial"/>
      <w:szCs w:val="20"/>
    </w:rPr>
  </w:style>
  <w:style w:customStyle="1" w:styleId="TijelotekstaChar" w:type="character">
    <w:name w:val="Tijelo teksta Char"/>
    <w:basedOn w:val="Zadanifontodlomka"/>
    <w:link w:val="Tijeloteksta"/>
    <w:rsid w:val="009103F9"/>
    <w:rPr>
      <w:rFonts w:ascii="Arial" w:hAnsi="Arial"/>
      <w:sz w:val="24"/>
    </w:rPr>
  </w:style>
  <w:style w:styleId="Tijeloteksta2" w:type="paragraph">
    <w:name w:val="Body Text 2"/>
    <w:basedOn w:val="Normal"/>
    <w:link w:val="Tijeloteksta2Char"/>
    <w:rsid w:val="009103F9"/>
    <w:pPr>
      <w:overflowPunct w:val="0"/>
      <w:autoSpaceDE w:val="0"/>
      <w:autoSpaceDN w:val="0"/>
      <w:adjustRightInd w:val="0"/>
      <w:spacing w:after="120" w:line="480" w:lineRule="auto"/>
      <w:textAlignment w:val="baseline"/>
    </w:pPr>
    <w:rPr>
      <w:sz w:val="20"/>
      <w:szCs w:val="20"/>
    </w:rPr>
  </w:style>
  <w:style w:customStyle="1" w:styleId="Tijeloteksta2Char" w:type="character">
    <w:name w:val="Tijelo teksta 2 Char"/>
    <w:basedOn w:val="Zadanifontodlomka"/>
    <w:link w:val="Tijeloteksta2"/>
    <w:rsid w:val="009103F9"/>
  </w:style>
  <w:style w:styleId="Tekstbalonia" w:type="paragraph">
    <w:name w:val="Balloon Text"/>
    <w:basedOn w:val="Normal"/>
    <w:link w:val="TekstbaloniaChar"/>
    <w:semiHidden/>
    <w:unhideWhenUsed/>
    <w:rsid w:val="00635C6C"/>
    <w:rPr>
      <w:rFonts w:ascii="Tahoma" w:cs="Tahoma" w:hAnsi="Tahoma"/>
      <w:sz w:val="16"/>
      <w:szCs w:val="16"/>
    </w:rPr>
  </w:style>
  <w:style w:customStyle="1" w:styleId="TekstbaloniaChar" w:type="character">
    <w:name w:val="Tekst balončića Char"/>
    <w:basedOn w:val="Zadanifontodlomka"/>
    <w:link w:val="Tekstbalonia"/>
    <w:semiHidden/>
    <w:rsid w:val="00635C6C"/>
    <w:rPr>
      <w:rFonts w:ascii="Tahoma" w:cs="Tahoma" w:hAnsi="Tahoma"/>
      <w:sz w:val="16"/>
      <w:szCs w:val="16"/>
    </w:rPr>
  </w:style>
  <w:style w:styleId="Tekstrezerviranogmjesta" w:type="character">
    <w:name w:val="Placeholder Text"/>
    <w:basedOn w:val="Zadanifontodlomka"/>
    <w:uiPriority w:val="99"/>
    <w:semiHidden/>
    <w:rsid w:val="002169F9"/>
    <w:rPr>
      <w:color w:val="808080"/>
      <w:bdr w:color="auto" w:space="0" w:sz="0" w:val="none"/>
      <w:shd w:color="auto" w:fill="auto" w:val="clear"/>
    </w:rPr>
  </w:style>
  <w:style w:customStyle="1" w:styleId="eSPISCCParagraphDefaultFont" w:type="character">
    <w:name w:val="eSPIS_CC_Paragraph Default Font"/>
    <w:basedOn w:val="Zadanifontodlomka"/>
    <w:rsid w:val="002169F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169F9"/>
    <w:rPr>
      <w:bdr w:color="auto" w:space="0" w:sz="0" w:val="none"/>
      <w:shd w:color="auto" w:fill="FFFFCC" w:val="clear"/>
      <w:lang w:val="hr-HR"/>
    </w:rPr>
  </w:style>
  <w:style w:customStyle="1" w:styleId="PozadinaSvijetloCrvena" w:type="character">
    <w:name w:val="Pozadina_SvijetloCrvena"/>
    <w:basedOn w:val="eSPISCCParagraphDefaultFont"/>
    <w:rsid w:val="002169F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169F9"/>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24. lipnja 2020.</izvorni_sadrzaj>
    <derivirana_varijabla naziv="DomainObject.StvarniPocetakDatum_1">24. lipnja 2020.</derivirana_varijabla>
  </DomainObject.StvarniPocetakDatum>
  <DomainObject.StvarniZavrsetakDatum>
    <izvorni_sadrzaj>24. lipnja 2020.</izvorni_sadrzaj>
    <derivirana_varijabla naziv="DomainObject.StvarniZavrsetakDatum_1">24. lipnja 2020.</derivirana_varijabla>
  </DomainObject.StvarniZavrsetakDatum>
  <DomainObject.PlaniraniZavrsetakDatum>
    <izvorni_sadrzaj>24. lipnja 2020.</izvorni_sadrzaj>
    <derivirana_varijabla naziv="DomainObject.PlaniraniZavrsetakDatum_1">24. lipnja 2020.</derivirana_varijabla>
  </DomainObject.PlaniraniZavrsetakDatum>
  <DomainObject.PlaniraniPocetakDatum>
    <izvorni_sadrzaj>24. lipnja 2020.</izvorni_sadrzaj>
    <derivirana_varijabla naziv="DomainObject.PlaniraniPocetakDatum_1">24. lipnja 2020.</derivirana_varijabla>
  </DomainObject.PlaniraniPocetakDatum>
  <DomainObject.StvarniPocetakVrijeme>
    <izvorni_sadrzaj>14:00</izvorni_sadrzaj>
    <derivirana_varijabla naziv="DomainObject.StvarniPocetakVrijeme_1">14:00</derivirana_varijabla>
  </DomainObject.StvarniPocetakVrijeme>
  <DomainObject.StvarniZavrsetakVrijeme>
    <izvorni_sadrzaj>14:13</izvorni_sadrzaj>
    <derivirana_varijabla naziv="DomainObject.StvarniZavrsetakVrijeme_1">14:13</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14:00</izvorni_sadrzaj>
    <derivirana_varijabla naziv="DomainObject.PlaniraniPocetakVrijeme_1">14:00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lipnja 2020.</izvorni_sadrzaj>
    <derivirana_varijabla naziv="DomainObject.Zapisnik.DatumKreiranja_1">24. lipnja 2020.</derivirana_varijabla>
  </DomainObject.Zapisnik.DatumKreiranja>
  <DomainObject.Zapisnik.ImovinskaKorist>
    <izvorni_sadrzaj/>
    <derivirana_varijabla naziv="DomainObject.Zapisnik.ImovinskaKorist_1"/>
  </DomainObject.Zapisnik.ImovinskaKorist>
  <DomainObject.Zapisnik.Oznaka>
    <izvorni_sadrzaj>St-871/2019-32</izvorni_sadrzaj>
    <derivirana_varijabla naziv="DomainObject.Zapisnik.Oznaka_1">St-871/2019-32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871</izvorni_sadrzaj>
    <derivirana_varijabla naziv="DomainObject.Predmet.Broj_1">871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2019.</izvorni_sadrzaj>
    <derivirana_varijabla naziv="DomainObject.Predmet.DatumOsnivanja_1">5.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St-871/2019</izvorni_sadrzaj>
    <derivirana_varijabla naziv="DomainObject.Predmet.OznakaBroj_1">St-871/2019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INGLESE j.d.o.o. za ugostiteljstvo</izvorni_sadrzaj>
    <derivirana_varijabla naziv="DomainObject.Predmet.ProtustrankaFormated_1">  INGLESE j.d.o.o. za ugostiteljstvo</derivirana_varijabla>
  </DomainObject.Predmet.ProtustrankaFormated>
  <DomainObject.Predmet.ProtustrankaFormatedOIB>
    <izvorni_sadrzaj>  INGLESE j.d.o.o. za ugostiteljstvo, OIB 67395772795</izvorni_sadrzaj>
    <derivirana_varijabla naziv="DomainObject.Predmet.ProtustrankaFormatedOIB_1">  INGLESE j.d.o.o. za ugostiteljstvo, OIB 67395772795</derivirana_varijabla>
  </DomainObject.Predmet.ProtustrankaFormatedOIB>
  <DomainObject.Predmet.ProtustrankaFormatedWithAdress>
    <izvorni_sadrzaj> INGLESE j.d.o.o. za ugostiteljstvo, Kustošijanska ulica 164, 10000 Zagreb</izvorni_sadrzaj>
    <derivirana_varijabla naziv="DomainObject.Predmet.ProtustrankaFormatedWithAdress_1"> INGLESE j.d.o.o. za ugostiteljstvo, Kustošijanska ulica 164, 10000 Zagreb</derivirana_varijabla>
  </DomainObject.Predmet.ProtustrankaFormatedWithAdress>
  <DomainObject.Predmet.ProtustrankaFormatedWithAdressOIB>
    <izvorni_sadrzaj> INGLESE j.d.o.o. za ugostiteljstvo, OIB 67395772795, Kustošijanska ulica 164, 10000 Zagreb</izvorni_sadrzaj>
    <derivirana_varijabla naziv="DomainObject.Predmet.ProtustrankaFormatedWithAdressOIB_1"> INGLESE j.d.o.o. za ugostiteljstvo, OIB 67395772795, Kustošijanska ulica 164, 10000 Zagreb</derivirana_varijabla>
  </DomainObject.Predmet.ProtustrankaFormatedWithAdressOIB>
  <DomainObject.Predmet.ProtustrankaWithAdress>
    <izvorni_sadrzaj>INGLESE j.d.o.o. za ugostiteljstvo Kustošijanska ulica 164, 10000 Zagreb</izvorni_sadrzaj>
    <derivirana_varijabla naziv="DomainObject.Predmet.ProtustrankaWithAdress_1">INGLESE j.d.o.o. za ugostiteljstvo Kustošijanska ulica 164, 10000 Zagreb</derivirana_varijabla>
  </DomainObject.Predmet.ProtustrankaWithAdress>
  <DomainObject.Predmet.ProtustrankaWithAdressOIB>
    <izvorni_sadrzaj>INGLESE j.d.o.o. za ugostiteljstvo, OIB 67395772795, Kustošijanska ulica 164, 10000 Zagreb</izvorni_sadrzaj>
    <derivirana_varijabla naziv="DomainObject.Predmet.ProtustrankaWithAdressOIB_1">INGLESE j.d.o.o. za ugostiteljstvo, OIB 67395772795, Kustošijanska ulica 164, 10000 Zagreb</derivirana_varijabla>
  </DomainObject.Predmet.ProtustrankaWithAdressOIB>
  <DomainObject.Predmet.ProtustrankaNazivFormated>
    <izvorni_sadrzaj>INGLESE j.d.o.o. za ugostiteljstvo</izvorni_sadrzaj>
    <derivirana_varijabla naziv="DomainObject.Predmet.ProtustrankaNazivFormated_1">INGLESE j.d.o.o. za ugostiteljstvo</derivirana_varijabla>
  </DomainObject.Predmet.ProtustrankaNazivFormated>
  <DomainObject.Predmet.ProtustrankaNazivFormatedOIB>
    <izvorni_sadrzaj>INGLESE j.d.o.o. za ugostiteljstvo, OIB 67395772795</izvorni_sadrzaj>
    <derivirana_varijabla naziv="DomainObject.Predmet.ProtustrankaNazivFormatedOIB_1">INGLESE j.d.o.o. za ugostiteljstvo, OIB 67395772795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Michele Inglese</izvorni_sadrzaj>
    <derivirana_varijabla naziv="DomainObject.Predmet.StrankaFormated_1">  FINANCIJSKA AGENCIJA, RC Zagreb; Michele Inglese</derivirana_varijabla>
  </DomainObject.Predmet.StrankaFormated>
  <DomainObject.Predmet.StrankaFormatedOIB>
    <izvorni_sadrzaj>  FINANCIJSKA AGENCIJA, RC Zagreb, OIB 85821130368; Michele Inglese, OIB 51774964432</izvorni_sadrzaj>
    <derivirana_varijabla naziv="DomainObject.Predmet.StrankaFormatedOIB_1">  FINANCIJSKA AGENCIJA, RC Zagreb, OIB 85821130368; Michele Inglese, OIB 51774964432</derivirana_varijabla>
  </DomainObject.Predmet.StrankaFormatedOIB>
  <DomainObject.Predmet.StrankaFormatedWithAdress>
    <izvorni_sadrzaj> FINANCIJSKA AGENCIJA, RC Zagreb, Trg svibanjskih žrtava 1995. 1, 10000 Zagreb; Michele Inglese, Kustošijanska ulica 164, 10000 Zagreb</izvorni_sadrzaj>
    <derivirana_varijabla naziv="DomainObject.Predmet.StrankaFormatedWithAdress_1"> FINANCIJSKA AGENCIJA, RC Zagreb, Trg svibanjskih žrtava 1995. 1, 10000 Zagreb; Michele Inglese, Kustošijanska ulica 164, 10000 Zagreb</derivirana_varijabla>
  </DomainObject.Predmet.StrankaFormatedWithAdress>
  <DomainObject.Predmet.StrankaFormatedWithAdressOIB>
    <izvorni_sadrzaj> FINANCIJSKA AGENCIJA, RC Zagreb, OIB 85821130368, Trg svibanjskih žrtava 1995. 1, 10000 Zagreb; Michele Inglese, OIB 51774964432, Kustošijanska ulica 164, 10000 Zagreb</izvorni_sadrzaj>
    <derivirana_varijabla naziv="DomainObject.Predmet.StrankaFormatedWithAdressOIB_1"> FINANCIJSKA AGENCIJA, RC Zagreb, OIB 85821130368, Trg svibanjskih žrtava 1995. 1, 10000 Zagreb; Michele Inglese, OIB 51774964432, Kustošijanska ulica 164, 10000 Zagreb</derivirana_varijabla>
  </DomainObject.Predmet.StrankaFormatedWithAdressOIB>
  <DomainObject.Predmet.StrankaWithAdress>
    <izvorni_sadrzaj>FINANCIJSKA AGENCIJA, RC Zagreb Trg svibanjskih žrtava 1995. 1,10000 Zagreb,Michele Inglese Kustošijanska ulica 164,10000 Zagreb</izvorni_sadrzaj>
    <derivirana_varijabla naziv="DomainObject.Predmet.StrankaWithAdress_1">FINANCIJSKA AGENCIJA, RC Zagreb Trg svibanjskih žrtava 1995. 1,10000 Zagreb,Michele Inglese Kustošijanska ulica 164,10000 Zagreb</derivirana_varijabla>
  </DomainObject.Predmet.StrankaWithAdress>
  <DomainObject.Predmet.StrankaWithAdressOIB>
    <izvorni_sadrzaj>FINANCIJSKA AGENCIJA, RC Zagreb, OIB 85821130368, Trg svibanjskih žrtava 1995. 1,10000 Zagreb,Michele Inglese, OIB 51774964432, Kustošijanska ulica 164,10000 Zagreb</izvorni_sadrzaj>
    <derivirana_varijabla naziv="DomainObject.Predmet.StrankaWithAdressOIB_1">FINANCIJSKA AGENCIJA, RC Zagreb, OIB 85821130368, Trg svibanjskih žrtava 1995. 1,10000 Zagreb,Michele Inglese, OIB 51774964432, Kustošijanska ulica 164,10000 Zagreb</derivirana_varijabla>
  </DomainObject.Predmet.StrankaWithAdressOIB>
  <DomainObject.Predmet.StrankaNazivFormated>
    <izvorni_sadrzaj>FINANCIJSKA AGENCIJA, RC Zagreb,Michele Inglese</izvorni_sadrzaj>
    <derivirana_varijabla naziv="DomainObject.Predmet.StrankaNazivFormated_1">FINANCIJSKA AGENCIJA, RC Zagreb,Michele Inglese</derivirana_varijabla>
  </DomainObject.Predmet.StrankaNazivFormated>
  <DomainObject.Predmet.StrankaNazivFormatedOIB>
    <izvorni_sadrzaj>FINANCIJSKA AGENCIJA, RC Zagreb, OIB 85821130368,Michele Inglese, OIB 51774964432</izvorni_sadrzaj>
    <derivirana_varijabla naziv="DomainObject.Predmet.StrankaNazivFormatedOIB_1">FINANCIJSKA AGENCIJA, RC Zagreb, OIB 85821130368,Michele Inglese, OIB 51774964432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FINANCIJSKA AGENCIJA, RC Zagreb</item>
      <item>Michele Inglese</item>
    </izvorni_sadrzaj>
    <derivirana_varijabla naziv="DomainObject.Predmet.StrankaListFormated_1">
      <item>FINANCIJSKA AGENCIJA, RC Zagreb</item>
      <item>Michele Inglese</item>
    </derivirana_varijabla>
  </DomainObject.Predmet.StrankaListFormated>
  <DomainObject.Predmet.StrankaListFormatedOIB>
    <izvorni_sadrzaj>
      <item>FINANCIJSKA AGENCIJA, RC Zagreb, OIB 85821130368</item>
      <item>Michele Inglese, OIB 51774964432</item>
    </izvorni_sadrzaj>
    <derivirana_varijabla naziv="DomainObject.Predmet.StrankaListFormatedOIB_1">
      <item>FINANCIJSKA AGENCIJA, RC Zagreb, OIB 85821130368</item>
      <item>Michele Inglese, OIB 51774964432</item>
    </derivirana_varijabla>
  </DomainObject.Predmet.StrankaListFormatedOIB>
  <DomainObject.Predmet.StrankaListFormatedWithAdress>
    <izvorni_sadrzaj>
      <item>FINANCIJSKA AGENCIJA, RC Zagreb, Trg svibanjskih žrtava 1995. 1, 10000 Zagreb</item>
      <item>Michele Inglese, Kustošijanska ulica 164, 10000 Zagreb</item>
    </izvorni_sadrzaj>
    <derivirana_varijabla naziv="DomainObject.Predmet.StrankaListFormatedWithAdress_1">
      <item>FINANCIJSKA AGENCIJA, RC Zagreb, Trg svibanjskih žrtava 1995. 1, 10000 Zagreb</item>
      <item>Michele Inglese, Kustošijanska ulica 164, 10000 Zagreb</item>
    </derivirana_varijabla>
  </DomainObject.Predmet.StrankaListFormatedWithAdress>
  <DomainObject.Predmet.StrankaListFormatedWithAdressOIB>
    <izvorni_sadrzaj>
      <item>FINANCIJSKA AGENCIJA, RC Zagreb, OIB 85821130368, Trg svibanjskih žrtava 1995. 1, 10000 Zagreb</item>
      <item>Michele Inglese, OIB 51774964432, Kustošijanska ulica 164, 10000 Zagreb</item>
    </izvorni_sadrzaj>
    <derivirana_varijabla naziv="DomainObject.Predmet.StrankaListFormatedWithAdressOIB_1">
      <item>FINANCIJSKA AGENCIJA, RC Zagreb, OIB 85821130368, Trg svibanjskih žrtava 1995. 1, 10000 Zagreb</item>
      <item>Michele Inglese, OIB 51774964432, Kustošijanska ulica 164, 10000 Zagreb</item>
    </derivirana_varijabla>
  </DomainObject.Predmet.StrankaListFormatedWithAdressOIB>
  <DomainObject.Predmet.StrankaListNazivFormated>
    <izvorni_sadrzaj>
      <item>FINANCIJSKA AGENCIJA, RC Zagreb</item>
      <item>Michele Inglese</item>
    </izvorni_sadrzaj>
    <derivirana_varijabla naziv="DomainObject.Predmet.StrankaListNazivFormated_1">
      <item>FINANCIJSKA AGENCIJA, RC Zagreb</item>
      <item>Michele Inglese</item>
    </derivirana_varijabla>
  </DomainObject.Predmet.StrankaListNazivFormated>
  <DomainObject.Predmet.StrankaListNazivFormatedOIB>
    <izvorni_sadrzaj>
      <item>FINANCIJSKA AGENCIJA, RC Zagreb, OIB 85821130368</item>
      <item>Michele Inglese, OIB 51774964432</item>
    </izvorni_sadrzaj>
    <derivirana_varijabla naziv="DomainObject.Predmet.StrankaListNazivFormatedOIB_1">
      <item>FINANCIJSKA AGENCIJA, RC Zagreb, OIB 85821130368</item>
      <item>Michele Inglese, OIB 51774964432</item>
    </derivirana_varijabla>
  </DomainObject.Predmet.StrankaListNazivFormatedOIB>
  <DomainObject.Predmet.ProtuStrankaListFormated>
    <izvorni_sadrzaj>
      <item>INGLESE j.d.o.o. za ugostiteljstvo</item>
    </izvorni_sadrzaj>
    <derivirana_varijabla naziv="DomainObject.Predmet.ProtuStrankaListFormated_1">
      <item>INGLESE j.d.o.o. za ugostiteljstvo</item>
    </derivirana_varijabla>
  </DomainObject.Predmet.ProtuStrankaListFormated>
  <DomainObject.Predmet.ProtuStrankaListFormatedOIB>
    <izvorni_sadrzaj>
      <item>INGLESE j.d.o.o. za ugostiteljstvo, OIB 67395772795</item>
    </izvorni_sadrzaj>
    <derivirana_varijabla naziv="DomainObject.Predmet.ProtuStrankaListFormatedOIB_1">
      <item>INGLESE j.d.o.o. za ugostiteljstvo, OIB 67395772795</item>
    </derivirana_varijabla>
  </DomainObject.Predmet.ProtuStrankaListFormatedOIB>
  <DomainObject.Predmet.ProtuStrankaListFormatedWithAdress>
    <izvorni_sadrzaj>
      <item>INGLESE j.d.o.o. za ugostiteljstvo, Kustošijanska ulica 164, 10000 Zagreb</item>
    </izvorni_sadrzaj>
    <derivirana_varijabla naziv="DomainObject.Predmet.ProtuStrankaListFormatedWithAdress_1">
      <item>INGLESE j.d.o.o. za ugostiteljstvo, Kustošijanska ulica 164, 10000 Zagreb</item>
    </derivirana_varijabla>
  </DomainObject.Predmet.ProtuStrankaListFormatedWithAdress>
  <DomainObject.Predmet.ProtuStrankaListFormatedWithAdressOIB>
    <izvorni_sadrzaj>
      <item>INGLESE j.d.o.o. za ugostiteljstvo, OIB 67395772795, Kustošijanska ulica 164, 10000 Zagreb</item>
    </izvorni_sadrzaj>
    <derivirana_varijabla naziv="DomainObject.Predmet.ProtuStrankaListFormatedWithAdressOIB_1">
      <item>INGLESE j.d.o.o. za ugostiteljstvo, OIB 67395772795, Kustošijanska ulica 164, 10000 Zagreb</item>
    </derivirana_varijabla>
  </DomainObject.Predmet.ProtuStrankaListFormatedWithAdressOIB>
  <DomainObject.Predmet.ProtuStrankaListNazivFormated>
    <izvorni_sadrzaj>
      <item>INGLESE j.d.o.o. za ugostiteljstvo</item>
    </izvorni_sadrzaj>
    <derivirana_varijabla naziv="DomainObject.Predmet.ProtuStrankaListNazivFormated_1">
      <item>INGLESE j.d.o.o. za ugostiteljstvo</item>
    </derivirana_varijabla>
  </DomainObject.Predmet.ProtuStrankaListNazivFormated>
  <DomainObject.Predmet.ProtuStrankaListNazivFormatedOIB>
    <izvorni_sadrzaj>
      <item>INGLESE j.d.o.o. za ugostiteljstvo, OIB 67395772795</item>
    </izvorni_sadrzaj>
    <derivirana_varijabla naziv="DomainObject.Predmet.ProtuStrankaListNazivFormatedOIB_1">
      <item>INGLESE j.d.o.o. za ugostiteljstvo, OIB 67395772795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24. lipnja 2020.</izvorni_sadrzaj>
    <derivirana_varijabla naziv="DomainObject.Datum_1">24. lipnja 2020.</derivirana_varijabla>
  </DomainObject.Datum>
  <DomainObject.PoslovniBrojDokumenta>
    <izvorni_sadrzaj>St-871/2019-32</izvorni_sadrzaj>
    <derivirana_varijabla naziv="DomainObject.PoslovniBrojDokumenta_1">St-871/2019-32</derivirana_varijabla>
  </DomainObject.PoslovniBrojDokumenta>
  <DomainObject.Predmet.StrankaIDrugi>
    <izvorni_sadrzaj>FINANCIJSKA AGENCIJA, RC Zagreb i dr.</izvorni_sadrzaj>
    <derivirana_varijabla naziv="DomainObject.Predmet.StrankaIDrugi_1">FINANCIJSKA AGENCIJA, RC Zagreb i dr.</derivirana_varijabla>
  </DomainObject.Predmet.StrankaIDrugi>
  <DomainObject.Predmet.ProtustrankaIDrugi>
    <izvorni_sadrzaj>INGLESE j.d.o.o. za ugostiteljstvo</izvorni_sadrzaj>
    <derivirana_varijabla naziv="DomainObject.Predmet.ProtustrankaIDrugi_1">INGLESE j.d.o.o. za ugostiteljstvo</derivirana_varijabla>
  </DomainObject.Predmet.ProtustrankaIDrugi>
  <DomainObject.Predmet.StrankaIDrugiAdressOIB>
    <izvorni_sadrzaj>FINANCIJSKA AGENCIJA, RC Zagreb, OIB 85821130368, Trg svibanjskih žrtava 1995. 1, 10000 Zagreb i dr.</izvorni_sadrzaj>
    <derivirana_varijabla naziv="DomainObject.Predmet.StrankaIDrugiAdressOIB_1">FINANCIJSKA AGENCIJA, RC Zagreb, OIB 85821130368, Trg svibanjskih žrtava 1995. 1, 10000 Zagreb i dr.</derivirana_varijabla>
  </DomainObject.Predmet.StrankaIDrugiAdressOIB>
  <DomainObject.Predmet.ProtustrankaIDrugiAdressOIB>
    <izvorni_sadrzaj>INGLESE j.d.o.o. za ugostiteljstvo, OIB 67395772795, Kustošijanska ulica 164, 10000 Zagreb</izvorni_sadrzaj>
    <derivirana_varijabla naziv="DomainObject.Predmet.ProtustrankaIDrugiAdressOIB_1">INGLESE j.d.o.o. za ugostiteljstvo, OIB 67395772795, Kustošijanska ulica 164,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INGLESE j.d.o.o. za ugostiteljstvo</item>
      <item>FINANCIJSKA AGENCIJA, RC Zagreb</item>
      <item>Michele Inglese</item>
    </izvorni_sadrzaj>
    <derivirana_varijabla naziv="DomainObject.Predmet.SudioniciListNaziv_1">
      <item>INGLESE j.d.o.o. za ugostiteljstvo</item>
      <item>FINANCIJSKA AGENCIJA, RC Zagreb</item>
      <item>Michele Inglese</item>
    </derivirana_varijabla>
  </DomainObject.Predmet.SudioniciListNaziv>
  <DomainObject.Predmet.SudioniciListAdressOIB>
    <izvorni_sadrzaj>
      <item>INGLESE j.d.o.o. za ugostiteljstvo, OIB 67395772795, Kustošijanska ulica 164,10000 Zagreb</item>
      <item>FINANCIJSKA AGENCIJA, RC Zagreb, OIB 85821130368, Trg svibanjskih žrtava 1995. 1,10000 Zagreb</item>
      <item>Michele Inglese, OIB 51774964432, Kustošijanska ulica 164,10000 Zagreb</item>
    </izvorni_sadrzaj>
    <derivirana_varijabla naziv="DomainObject.Predmet.SudioniciListAdressOIB_1">
      <item>INGLESE j.d.o.o. za ugostiteljstvo, OIB 67395772795, Kustošijanska ulica 164,10000 Zagreb</item>
      <item>FINANCIJSKA AGENCIJA, RC Zagreb, OIB 85821130368, Trg svibanjskih žrtava 1995. 1,10000 Zagreb</item>
      <item>Michele Inglese, OIB 51774964432, Kustošijanska ulica 164,10000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67395772795</item>
      <item>, OIB 85821130368</item>
      <item>, OIB 51774964432</item>
    </izvorni_sadrzaj>
    <derivirana_varijabla naziv="DomainObject.Predmet.SudioniciListNazivOIB_1">
      <item>, OIB 67395772795</item>
      <item>, OIB 85821130368</item>
      <item>, OIB 51774964432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Duška Dunja Ivančević, OIB 59003296761, B. Bernardija 1 Zagreb</item>
    </izvorni_sadrzaj>
    <derivirana_varijabla naziv="DomainObject.Predmet.StecajniUpraviteljiListAddressOIB_1">
      <item>Duška Dunja Ivančević, OIB 59003296761, B. Bernardija 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4. travnja 2019.</izvorni_sadrzaj>
    <derivirana_varijabla naziv="DomainObject.Predmet.DatumPocetkaProcesa_1">4. travnja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862</properties:Words>
  <properties:Characters>4844</properties:Characters>
  <properties:Lines>136</properties:Lines>
  <properties:Paragraphs>48</properties:Paragraphs>
  <properties:TotalTime>30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5771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2018-04-09T13:21:00Z</dcterms:created>
  <dc:creator>gzubak</dc:creator>
  <cp:lastModifiedBy>dvorana100</cp:lastModifiedBy>
  <cp:lastPrinted>2020-06-24T12:12:00Z</cp:lastPrinted>
  <dcterms:modified xmlns:xsi="http://www.w3.org/2001/XMLSchema-instance" xsi:type="dcterms:W3CDTF">2020-06-24T12:14:00Z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St-871/2019-32 / Zapisnik - Skupština vjerovnika (14. zapisnik - skupština - obustava i zaključenje po čl. 293. st. 1. SZ-aNACRT.docx)</vt:lpwstr>
  </prop:property>
  <prop:property fmtid="{D5CDD505-2E9C-101B-9397-08002B2CF9AE}" pid="4" name="CC_coloring">
    <vt:bool>false</vt:bool>
  </prop:property>
  <prop:property fmtid="{D5CDD505-2E9C-101B-9397-08002B2CF9AE}" pid="5" name="BrojStranica">
    <vt:i4>3</vt:i4>
  </prop:property>
</prop:Properties>
</file>